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AC" w:rsidRPr="00E2444B" w:rsidRDefault="006E26AC" w:rsidP="003D4DA7">
      <w:pPr>
        <w:tabs>
          <w:tab w:val="left" w:pos="284"/>
        </w:tabs>
        <w:jc w:val="center"/>
        <w:rPr>
          <w:b/>
          <w:caps/>
          <w:sz w:val="24"/>
          <w:szCs w:val="24"/>
        </w:rPr>
      </w:pPr>
      <w:r w:rsidRPr="00E2444B">
        <w:rPr>
          <w:b/>
          <w:caps/>
          <w:sz w:val="24"/>
          <w:szCs w:val="24"/>
        </w:rPr>
        <w:t>Экзаменационные вопросы по общей И  клинической иммунологии</w:t>
      </w:r>
    </w:p>
    <w:p w:rsidR="006E26AC" w:rsidRPr="00E2444B" w:rsidRDefault="006E26AC" w:rsidP="003D4DA7">
      <w:pPr>
        <w:tabs>
          <w:tab w:val="left" w:pos="284"/>
        </w:tabs>
        <w:jc w:val="center"/>
        <w:rPr>
          <w:b/>
          <w:caps/>
          <w:sz w:val="24"/>
          <w:szCs w:val="24"/>
        </w:rPr>
      </w:pPr>
      <w:r w:rsidRPr="00E2444B">
        <w:rPr>
          <w:b/>
          <w:caps/>
          <w:sz w:val="24"/>
          <w:szCs w:val="24"/>
        </w:rPr>
        <w:t xml:space="preserve">для студентов </w:t>
      </w:r>
      <w:r w:rsidRPr="00E2444B">
        <w:rPr>
          <w:b/>
          <w:caps/>
          <w:sz w:val="24"/>
          <w:szCs w:val="24"/>
          <w:lang w:val="en-US"/>
        </w:rPr>
        <w:t>IV</w:t>
      </w:r>
      <w:r w:rsidRPr="00E2444B">
        <w:rPr>
          <w:b/>
          <w:caps/>
          <w:sz w:val="24"/>
          <w:szCs w:val="24"/>
        </w:rPr>
        <w:t xml:space="preserve"> курса медико-биологического факультета</w:t>
      </w:r>
    </w:p>
    <w:p w:rsidR="006E26AC" w:rsidRPr="00E2444B" w:rsidRDefault="006E26AC" w:rsidP="003D4DA7">
      <w:pPr>
        <w:jc w:val="both"/>
        <w:rPr>
          <w:sz w:val="24"/>
          <w:szCs w:val="24"/>
        </w:rPr>
      </w:pP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Предмет и задачи иммунологии. История развития иммунологии как науки. Основные этапы в развитии иммунологии.</w:t>
      </w:r>
    </w:p>
    <w:p w:rsidR="006E26AC" w:rsidRPr="00E2444B" w:rsidRDefault="006E26AC" w:rsidP="003D4DA7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>Иммунитет. Определение. Виды. Концепция иммунного надзора.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Строение и принцип функционирования иммунной системы.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Центральные органы  иммунной системы. Тимус. Строение. Функции. Созревание лимфоцитов в тимусе.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Центральные органы  иммунной системы. Костный мозг. Строение. Функции.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Периферические органы  иммунной системы. Селезенка. Строение. Функции. 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Клеточные основы иммунной системы. Этапы развития лимфоцитов как ИКК. Основные популяции. Места созревания. Рецептор для антигена. Основные мембранные маркеры. Основные функции. 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Лимфатические узлы как  периферический орган иммунной системы. Строение. Индукция и осуществление иммунного ответа.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Лимфоидная ткань кожи и слизистых оболочек. Образующие клетки. Участие в иммунном ответе.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Антигены. Происхождение и химическая структура антигенов. Свойства антигенов. </w:t>
      </w:r>
      <w:r>
        <w:rPr>
          <w:sz w:val="24"/>
          <w:szCs w:val="24"/>
        </w:rPr>
        <w:t>Виды.</w:t>
      </w:r>
    </w:p>
    <w:p w:rsidR="006E26AC" w:rsidRPr="00E2444B" w:rsidRDefault="006E26AC" w:rsidP="0003246C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.Антигены как биологические маркеры чужеродности. Классификация. Основные понятия  (в т.ч. аллергены, аутоантигены, толерогены и т. д.)</w:t>
      </w:r>
    </w:p>
    <w:p w:rsidR="006E26AC" w:rsidRPr="00E2444B" w:rsidRDefault="006E26AC" w:rsidP="003D4DA7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 xml:space="preserve">Антигены. Структура, свойства, биологическая роль. Понятие об антигенных детерминантах и эпитопах. . Кластеры дифференцировки (система </w:t>
      </w:r>
      <w:r w:rsidRPr="00E2444B">
        <w:rPr>
          <w:sz w:val="24"/>
          <w:szCs w:val="24"/>
          <w:lang w:val="en-US"/>
        </w:rPr>
        <w:t>CD</w:t>
      </w:r>
      <w:r w:rsidRPr="00E2444B">
        <w:rPr>
          <w:sz w:val="24"/>
          <w:szCs w:val="24"/>
        </w:rPr>
        <w:t>).</w:t>
      </w:r>
    </w:p>
    <w:p w:rsidR="006E26AC" w:rsidRDefault="006E26AC" w:rsidP="003D4DA7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>Изоантигены человека (система антигенов эритроцитов, лейкоцитов, тромбоцитов и др. клеток). Тимусзависимые и тимуснезависимые антигены.</w:t>
      </w:r>
    </w:p>
    <w:p w:rsidR="006E26AC" w:rsidRPr="00E2444B" w:rsidRDefault="006E26AC" w:rsidP="003E48E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Опухолевые а</w:t>
      </w:r>
      <w:r w:rsidRPr="00E2444B">
        <w:rPr>
          <w:sz w:val="24"/>
          <w:szCs w:val="24"/>
        </w:rPr>
        <w:t>нтигены. Понятие</w:t>
      </w:r>
      <w:r>
        <w:rPr>
          <w:sz w:val="24"/>
          <w:szCs w:val="24"/>
        </w:rPr>
        <w:t>, п</w:t>
      </w:r>
      <w:r w:rsidRPr="00E2444B">
        <w:rPr>
          <w:sz w:val="24"/>
          <w:szCs w:val="24"/>
        </w:rPr>
        <w:t>роисхождение</w:t>
      </w:r>
      <w:r>
        <w:rPr>
          <w:sz w:val="24"/>
          <w:szCs w:val="24"/>
        </w:rPr>
        <w:t>, с</w:t>
      </w:r>
      <w:r w:rsidRPr="00E2444B">
        <w:rPr>
          <w:sz w:val="24"/>
          <w:szCs w:val="24"/>
        </w:rPr>
        <w:t>войства</w:t>
      </w:r>
      <w:r>
        <w:rPr>
          <w:sz w:val="24"/>
          <w:szCs w:val="24"/>
        </w:rPr>
        <w:t>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num" w:pos="1134"/>
        </w:tabs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Клеточные основы гуморального иммунитета (В-лимфоциты). Этапы В-лимфопоэза. Трансформация В-лимфоцитов в плазматические клетки. </w:t>
      </w:r>
    </w:p>
    <w:p w:rsidR="006E26AC" w:rsidRPr="00E2444B" w:rsidRDefault="006E26AC" w:rsidP="003D4DA7">
      <w:pPr>
        <w:numPr>
          <w:ilvl w:val="0"/>
          <w:numId w:val="3"/>
        </w:numPr>
        <w:tabs>
          <w:tab w:val="num" w:pos="1134"/>
        </w:tabs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>Механизмы активации и дифференцировки В-лимфоцитов. В-клеточный рецептор (В</w:t>
      </w:r>
      <w:r w:rsidRPr="00E2444B">
        <w:rPr>
          <w:sz w:val="24"/>
          <w:szCs w:val="24"/>
          <w:lang w:val="en-US"/>
        </w:rPr>
        <w:t>CR</w:t>
      </w:r>
      <w:r w:rsidRPr="00E2444B">
        <w:rPr>
          <w:sz w:val="24"/>
          <w:szCs w:val="24"/>
        </w:rPr>
        <w:t>),  молекулярные компоненты, функции.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num" w:pos="113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Иммуноглобулины. Химическая структура и организация молекулы иммуноглобулина. Типы цепей.  Принцип доменной структуры антител. Формы существования антител в организме.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num" w:pos="113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Биологическая активность различных участков  молекул иммуноглобулинов. Аффинность и авидность антител.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num" w:pos="113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Иммуноглобулины.  Особенности строения,  динамика продукции и биологическая роль  иммуноглобулинов различных классов.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Иммуноглобулины. </w:t>
      </w:r>
      <w:r w:rsidRPr="00E2444B">
        <w:rPr>
          <w:sz w:val="24"/>
          <w:szCs w:val="24"/>
          <w:lang w:val="en-US"/>
        </w:rPr>
        <w:t>IgM</w:t>
      </w:r>
      <w:r w:rsidRPr="00E2444B">
        <w:rPr>
          <w:sz w:val="24"/>
          <w:szCs w:val="24"/>
        </w:rPr>
        <w:t xml:space="preserve">  как фактор гуморального иммунитета. Особенности  организации молекулы. Биологическая роль. Рецепторы для IgM.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Иммуноглобулины. </w:t>
      </w:r>
      <w:r w:rsidRPr="00E2444B">
        <w:rPr>
          <w:sz w:val="24"/>
          <w:szCs w:val="24"/>
          <w:lang w:val="en-US"/>
        </w:rPr>
        <w:t>IgG</w:t>
      </w:r>
      <w:r w:rsidRPr="00E2444B">
        <w:rPr>
          <w:sz w:val="24"/>
          <w:szCs w:val="24"/>
        </w:rPr>
        <w:t xml:space="preserve">  как фактор гуморального иммунитета. Особенности  организации молекулы. Субклассы. Биологическая роль </w:t>
      </w:r>
      <w:r w:rsidRPr="00E2444B">
        <w:rPr>
          <w:sz w:val="24"/>
          <w:szCs w:val="24"/>
          <w:lang w:val="en-US"/>
        </w:rPr>
        <w:t>IgG</w:t>
      </w:r>
      <w:r w:rsidRPr="00E2444B">
        <w:rPr>
          <w:sz w:val="24"/>
          <w:szCs w:val="24"/>
        </w:rPr>
        <w:t xml:space="preserve"> различных подклассов. Рецепторы для IgG.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Иммуноглобулины. </w:t>
      </w:r>
      <w:r w:rsidRPr="00E2444B">
        <w:rPr>
          <w:sz w:val="24"/>
          <w:szCs w:val="24"/>
          <w:lang w:val="en-US"/>
        </w:rPr>
        <w:t>Ig</w:t>
      </w:r>
      <w:r w:rsidRPr="00E2444B">
        <w:rPr>
          <w:sz w:val="24"/>
          <w:szCs w:val="24"/>
        </w:rPr>
        <w:t>А  как фактор гуморального иммунитета. Особенности  организации молекулы. Биологическая роль. Распределение в организме. Субклассы. Рецепторы для IgA.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Иммуноглобулины класса Е  как фактор гуморального иммунитета. Особенности организации молекулы. Свойства. Биологическая роль. Рецепторы для IgE.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Моноклональные антитела. Принцип получения. Использование в клинической и лабораторной практике.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Процессы активации Т-лимфоцитов и выбор варианта иммунного ответа (CD8+- или CD4+-зависимый). Двухсигнальная модель активации Т-лимфоцитов, понятие об иммунном синапсе. 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Клеточное (Т) звено иммунитета. Дифференцировка Т-лимфоцитов. Образование Т-хелперов и Т-цитотоксических лимфоцитов. Регуляция процессов дифференцировки Т-лимфоцитов.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Т-клеточная цитотоксичность. Основные механизмы. 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>Клеточное (Т) звено иммунитета. Регуляторная функция Т-звена. Виды регуляторных Т-лимфоцитов, их особенности и функции.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Клетки, принимающие участие в реакциях врожденного иммунитета. Стадии фагоцитоза, незавершенный фагоцитоз. Кислород-зависимые и кислород-независимые механизмы бактерицидной активности фагоцитов. 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  <w:lang w:val="en-US"/>
        </w:rPr>
        <w:t>NK</w:t>
      </w:r>
      <w:r w:rsidRPr="00E2444B">
        <w:rPr>
          <w:sz w:val="24"/>
          <w:szCs w:val="24"/>
        </w:rPr>
        <w:t xml:space="preserve">-клетки: роль во врожденном иммунитете, функции, механизмы цитолитической активности. Антителозависимая клеточная цитотоксичность. 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Общие представления о системе комплемента. Состав и основные функции. Система комплемента. Классический, альтернативный и лектиновый пути активации комплемента. Клиническое значение. </w:t>
      </w:r>
    </w:p>
    <w:p w:rsidR="006E26AC" w:rsidRPr="00E2444B" w:rsidRDefault="006E26AC" w:rsidP="00EB6F94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>Дендритные клетки. Характеристика, функции, рецепторы. Распределение в организме.</w:t>
      </w:r>
    </w:p>
    <w:p w:rsidR="006E26AC" w:rsidRPr="00E2444B" w:rsidRDefault="006E26AC" w:rsidP="00EB6F94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>Нейтрофилы. Характеристика, рецепторы, функции.</w:t>
      </w:r>
    </w:p>
    <w:p w:rsidR="006E26AC" w:rsidRPr="00E2444B" w:rsidRDefault="006E26AC" w:rsidP="00EB6F94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>Тучные клетки и эозинофилы. Характеристика, маркеры и рецепторы, функции.</w:t>
      </w:r>
    </w:p>
    <w:p w:rsidR="006E26AC" w:rsidRPr="00E2444B" w:rsidRDefault="006E26AC" w:rsidP="00EB6F94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>Адгезивные молекулы, классификация. Характеристика адгезинов, селектинов, интегринов.</w:t>
      </w:r>
    </w:p>
    <w:p w:rsidR="006E26AC" w:rsidRPr="00E2444B" w:rsidRDefault="006E26AC" w:rsidP="00EB6F94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>Апоптоз. Механизмы. Факторы, подавляющие и стимулирующие. Значение апоптоза в развитии и функционировании клеток иммунной системы.</w:t>
      </w:r>
    </w:p>
    <w:p w:rsidR="006E26AC" w:rsidRPr="00E2444B" w:rsidRDefault="006E26AC" w:rsidP="00EB6F94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>Некроз. Отличие от апоптоза.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>Система цитокинов.  Виды цитокинов. Основные свойства цитокинов. Строение и виды цитокиновых рецепторов. Взаимодействие цитокинов со специфическими рецепторами. Понятие об адаптерных белках.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>Функциональная классификация цитокинов. Цитокиновая регуляция специфического и неспецифического иммунитета. Понятие о цитокиновой сети, ее взаимосвязь с другими органами и тканями.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num" w:pos="1276"/>
        </w:tabs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Главный комплекс гистосовместимости (MHC). Процессинг и презентация эндогенного антигена. Функции молекул MHC I класса, взаимодействие с CD8+ клетками. Особенности антигенов, презентируемых с помощью молекул </w:t>
      </w:r>
      <w:r w:rsidRPr="00E2444B">
        <w:rPr>
          <w:sz w:val="24"/>
          <w:szCs w:val="24"/>
          <w:lang w:val="en-US"/>
        </w:rPr>
        <w:t>MHC</w:t>
      </w:r>
      <w:r w:rsidRPr="00E2444B">
        <w:rPr>
          <w:sz w:val="24"/>
          <w:szCs w:val="24"/>
        </w:rPr>
        <w:t xml:space="preserve"> </w:t>
      </w:r>
      <w:r w:rsidRPr="00E2444B">
        <w:rPr>
          <w:sz w:val="24"/>
          <w:szCs w:val="24"/>
          <w:lang w:val="en-US"/>
        </w:rPr>
        <w:t>I</w:t>
      </w:r>
      <w:r w:rsidRPr="00E2444B">
        <w:rPr>
          <w:sz w:val="24"/>
          <w:szCs w:val="24"/>
        </w:rPr>
        <w:t xml:space="preserve"> класса.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num" w:pos="1276"/>
        </w:tabs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>Главный комплекс гистосовместимости (MHC). Процессинг и презентация экзогенного антигена. Функции молекул MHC I</w:t>
      </w:r>
      <w:r w:rsidRPr="00E2444B">
        <w:rPr>
          <w:sz w:val="24"/>
          <w:szCs w:val="24"/>
          <w:lang w:val="en-US"/>
        </w:rPr>
        <w:t>I</w:t>
      </w:r>
      <w:r w:rsidRPr="00E2444B">
        <w:rPr>
          <w:sz w:val="24"/>
          <w:szCs w:val="24"/>
        </w:rPr>
        <w:t xml:space="preserve"> класса, взаимодействие с CD4+ клетками. Особенности антигенов, презентируемых с помощью молекул </w:t>
      </w:r>
      <w:r w:rsidRPr="00E2444B">
        <w:rPr>
          <w:sz w:val="24"/>
          <w:szCs w:val="24"/>
          <w:lang w:val="en-US"/>
        </w:rPr>
        <w:t>MHC</w:t>
      </w:r>
      <w:r w:rsidRPr="00E2444B">
        <w:rPr>
          <w:sz w:val="24"/>
          <w:szCs w:val="24"/>
        </w:rPr>
        <w:t xml:space="preserve"> </w:t>
      </w:r>
      <w:r w:rsidRPr="00E2444B">
        <w:rPr>
          <w:sz w:val="24"/>
          <w:szCs w:val="24"/>
          <w:lang w:val="en-US"/>
        </w:rPr>
        <w:t>II</w:t>
      </w:r>
      <w:r w:rsidRPr="00E2444B">
        <w:rPr>
          <w:sz w:val="24"/>
          <w:szCs w:val="24"/>
        </w:rPr>
        <w:t xml:space="preserve"> класса.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num" w:pos="1276"/>
        </w:tabs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Основные аспекты иммуногенетики. Полигения и полиморфизм генов толл-подобных рецепторов, цитокинов, </w:t>
      </w:r>
      <w:r w:rsidRPr="00E2444B">
        <w:rPr>
          <w:sz w:val="24"/>
          <w:szCs w:val="24"/>
          <w:lang w:val="en-US"/>
        </w:rPr>
        <w:t>MHC</w:t>
      </w:r>
      <w:r w:rsidRPr="00E2444B">
        <w:rPr>
          <w:sz w:val="24"/>
          <w:szCs w:val="24"/>
        </w:rPr>
        <w:t xml:space="preserve">, </w:t>
      </w:r>
      <w:r w:rsidRPr="00E2444B">
        <w:rPr>
          <w:sz w:val="24"/>
          <w:szCs w:val="24"/>
          <w:lang w:val="en-US"/>
        </w:rPr>
        <w:t>Fc</w:t>
      </w:r>
      <w:r w:rsidRPr="00E2444B">
        <w:rPr>
          <w:sz w:val="24"/>
          <w:szCs w:val="24"/>
        </w:rPr>
        <w:t xml:space="preserve">-, </w:t>
      </w:r>
      <w:r w:rsidRPr="00E2444B">
        <w:rPr>
          <w:sz w:val="24"/>
          <w:szCs w:val="24"/>
          <w:lang w:val="en-US"/>
        </w:rPr>
        <w:t>KIR</w:t>
      </w:r>
      <w:r w:rsidRPr="00E2444B">
        <w:rPr>
          <w:sz w:val="24"/>
          <w:szCs w:val="24"/>
        </w:rPr>
        <w:t xml:space="preserve">-рецепторов и регуляторных генов. 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>Понятие об иммунологической толерантности. Биологическая целесообразность. Основные формы иммунологической толерантности, механизмы развития, особенности.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 w:rsidRPr="00E2444B">
        <w:rPr>
          <w:sz w:val="24"/>
          <w:szCs w:val="24"/>
        </w:rPr>
        <w:t>Экстраиммунные факторы регуляции иммунного ответа (нейроиммуноэндокринные взаимодействия).</w:t>
      </w:r>
    </w:p>
    <w:p w:rsidR="006E26AC" w:rsidRPr="00E2444B" w:rsidRDefault="006E26AC" w:rsidP="00EB6F94">
      <w:pPr>
        <w:pStyle w:val="ListParagraph"/>
        <w:rPr>
          <w:sz w:val="24"/>
          <w:szCs w:val="24"/>
        </w:rPr>
      </w:pPr>
    </w:p>
    <w:p w:rsidR="006E26AC" w:rsidRPr="00E2444B" w:rsidRDefault="006E26AC" w:rsidP="00EB6F94">
      <w:pPr>
        <w:numPr>
          <w:ilvl w:val="0"/>
          <w:numId w:val="3"/>
        </w:numPr>
        <w:rPr>
          <w:sz w:val="24"/>
          <w:szCs w:val="24"/>
        </w:rPr>
      </w:pPr>
      <w:r w:rsidRPr="00E2444B">
        <w:rPr>
          <w:sz w:val="24"/>
          <w:szCs w:val="24"/>
        </w:rPr>
        <w:t>Иммунологически активные факторы тимуса: гуморальный тимический фактор, тимозин и другие. Классификация, характеристика, значение.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2444B">
        <w:rPr>
          <w:sz w:val="24"/>
          <w:szCs w:val="24"/>
        </w:rPr>
        <w:t>Иммунологические факторы противобактериальной защиты. Механизмы ускользания бактерий от иммунной элиминации.</w:t>
      </w:r>
    </w:p>
    <w:p w:rsidR="006E26AC" w:rsidRPr="00E2444B" w:rsidRDefault="006E26AC" w:rsidP="003D4DA7">
      <w:pPr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2444B">
        <w:rPr>
          <w:sz w:val="24"/>
          <w:szCs w:val="24"/>
        </w:rPr>
        <w:t>Иммунологические факторы противовирусного иммунитета. Механизмы ускользания от иммунной элиминации.</w:t>
      </w:r>
    </w:p>
    <w:p w:rsidR="006E26AC" w:rsidRDefault="006E26AC" w:rsidP="003D4DA7">
      <w:pPr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2444B">
        <w:rPr>
          <w:sz w:val="24"/>
          <w:szCs w:val="24"/>
        </w:rPr>
        <w:t>Иммунологические факторы антигельминтно</w:t>
      </w:r>
      <w:r>
        <w:rPr>
          <w:sz w:val="24"/>
          <w:szCs w:val="24"/>
        </w:rPr>
        <w:t>го,  антигрибкового иммунитета</w:t>
      </w:r>
      <w:r w:rsidRPr="00E2444B">
        <w:rPr>
          <w:sz w:val="24"/>
          <w:szCs w:val="24"/>
        </w:rPr>
        <w:t>. Механизмы ускользания  от иммунной элиминации.</w:t>
      </w:r>
    </w:p>
    <w:p w:rsidR="006E26AC" w:rsidRDefault="006E26AC" w:rsidP="003D4DA7">
      <w:pPr>
        <w:numPr>
          <w:ilvl w:val="0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Иммунологические факторы противоопухолевого иммунитета. </w:t>
      </w:r>
      <w:r w:rsidRPr="00E2444B">
        <w:rPr>
          <w:sz w:val="24"/>
          <w:szCs w:val="24"/>
        </w:rPr>
        <w:t>Механизмы ускользания  от иммунной элиминации</w:t>
      </w:r>
      <w:r>
        <w:rPr>
          <w:sz w:val="24"/>
          <w:szCs w:val="24"/>
        </w:rPr>
        <w:t>.</w:t>
      </w:r>
    </w:p>
    <w:p w:rsidR="006E26AC" w:rsidRDefault="006E26AC" w:rsidP="003D4DA7">
      <w:pPr>
        <w:numPr>
          <w:ilvl w:val="0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Мукозальный иммунный ответ.</w:t>
      </w:r>
    </w:p>
    <w:p w:rsidR="006E26AC" w:rsidRPr="00E2444B" w:rsidRDefault="006E26AC" w:rsidP="003E48E5">
      <w:pPr>
        <w:spacing w:before="120" w:after="120"/>
        <w:ind w:left="360"/>
        <w:rPr>
          <w:sz w:val="24"/>
          <w:szCs w:val="24"/>
        </w:rPr>
      </w:pPr>
    </w:p>
    <w:p w:rsidR="006E26AC" w:rsidRPr="00E2444B" w:rsidRDefault="006E26AC" w:rsidP="00E2444B">
      <w:pPr>
        <w:spacing w:before="120" w:after="120"/>
        <w:ind w:left="360"/>
        <w:rPr>
          <w:sz w:val="24"/>
          <w:szCs w:val="24"/>
        </w:rPr>
      </w:pPr>
    </w:p>
    <w:p w:rsidR="006E26AC" w:rsidRPr="00E2444B" w:rsidRDefault="006E26AC" w:rsidP="00E2444B">
      <w:pPr>
        <w:spacing w:before="120" w:after="120"/>
        <w:ind w:left="360"/>
        <w:rPr>
          <w:sz w:val="24"/>
          <w:szCs w:val="24"/>
        </w:rPr>
      </w:pPr>
      <w:r w:rsidRPr="00E2444B">
        <w:rPr>
          <w:sz w:val="24"/>
          <w:szCs w:val="24"/>
        </w:rPr>
        <w:t>МЕТОДЫ ИММУНОДИАГНОСТИКИ:</w:t>
      </w:r>
    </w:p>
    <w:p w:rsidR="006E26AC" w:rsidRPr="00E2444B" w:rsidRDefault="006E26AC" w:rsidP="003D4DA7">
      <w:pPr>
        <w:numPr>
          <w:ilvl w:val="0"/>
          <w:numId w:val="3"/>
        </w:numPr>
        <w:jc w:val="both"/>
        <w:rPr>
          <w:sz w:val="24"/>
          <w:szCs w:val="24"/>
        </w:rPr>
      </w:pPr>
      <w:r w:rsidRPr="00E2444B">
        <w:rPr>
          <w:sz w:val="24"/>
          <w:szCs w:val="24"/>
        </w:rPr>
        <w:t>Методы выделения клеток иммунной системы.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180"/>
        </w:tabs>
        <w:rPr>
          <w:sz w:val="24"/>
          <w:szCs w:val="24"/>
        </w:rPr>
      </w:pPr>
      <w:r w:rsidRPr="00E2444B">
        <w:rPr>
          <w:sz w:val="24"/>
          <w:szCs w:val="24"/>
        </w:rPr>
        <w:t>Лейкоц</w:t>
      </w:r>
      <w:r>
        <w:rPr>
          <w:sz w:val="24"/>
          <w:szCs w:val="24"/>
        </w:rPr>
        <w:t>ы</w:t>
      </w:r>
      <w:r w:rsidRPr="00E2444B">
        <w:rPr>
          <w:sz w:val="24"/>
          <w:szCs w:val="24"/>
        </w:rPr>
        <w:t>. Методы определения.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 xml:space="preserve">Формула крови. Определение относительного и абсолютного числа  </w:t>
      </w:r>
    </w:p>
    <w:p w:rsidR="006E26AC" w:rsidRPr="00E2444B" w:rsidRDefault="006E26AC" w:rsidP="00EB6F94">
      <w:p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 xml:space="preserve">          форменных эле</w:t>
      </w:r>
      <w:r>
        <w:rPr>
          <w:sz w:val="24"/>
          <w:szCs w:val="24"/>
        </w:rPr>
        <w:t>м</w:t>
      </w:r>
      <w:r w:rsidRPr="00E2444B">
        <w:rPr>
          <w:sz w:val="24"/>
          <w:szCs w:val="24"/>
        </w:rPr>
        <w:t>ентов.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Иммуноферментный анализ.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Радиоиммунный анализ.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Иммуноблоттинг.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Иммуногистохимия.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Метод иммуночипов.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Постановка реакции розеткообразования для определения относительного и абсолютного количества Т- и В- лимфоцитов.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Постановка непрямой иммунопероксидазной реакции с использованием моноклональных антител.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Иммуноэлектрофорез.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Метод радиальной иммунодиффузии.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Метод локального гемолиза в агаре.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Методы выделения лимфоцитов из крови и лимфы.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Метод проточной цитофлуориметрии.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Реакция бласттрансформации лимфоцитов.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Смешанная культура лимфоцитов. Принцип постановки.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Принципы получения клеточных фракций, обогащенных стволовыми клетками.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Метод хемилюминесценции.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Методы определения числа и функциональной активности естественных киллеров.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 xml:space="preserve">Методы оценки клеточной цитотоксичности. 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>Методы определения количества цитотоксических Т-лимфоцитов.</w:t>
      </w:r>
    </w:p>
    <w:p w:rsidR="006E26AC" w:rsidRPr="00E2444B" w:rsidRDefault="006E26AC" w:rsidP="00EB6F94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E2444B">
        <w:rPr>
          <w:sz w:val="24"/>
          <w:szCs w:val="24"/>
        </w:rPr>
        <w:t xml:space="preserve">Методы </w:t>
      </w:r>
      <w:r>
        <w:rPr>
          <w:sz w:val="24"/>
          <w:szCs w:val="24"/>
        </w:rPr>
        <w:t>определе</w:t>
      </w:r>
      <w:r w:rsidRPr="00E2444B">
        <w:rPr>
          <w:sz w:val="24"/>
          <w:szCs w:val="24"/>
        </w:rPr>
        <w:t xml:space="preserve">ния и </w:t>
      </w:r>
      <w:r>
        <w:rPr>
          <w:sz w:val="24"/>
          <w:szCs w:val="24"/>
        </w:rPr>
        <w:t>иммуноцитокинов</w:t>
      </w:r>
      <w:r w:rsidRPr="00E2444B">
        <w:rPr>
          <w:sz w:val="24"/>
          <w:szCs w:val="24"/>
        </w:rPr>
        <w:t>.</w:t>
      </w:r>
    </w:p>
    <w:p w:rsidR="006E26AC" w:rsidRPr="00E2444B" w:rsidRDefault="006E26AC" w:rsidP="0055428F">
      <w:pPr>
        <w:tabs>
          <w:tab w:val="left" w:pos="0"/>
        </w:tabs>
        <w:rPr>
          <w:sz w:val="24"/>
          <w:szCs w:val="24"/>
        </w:rPr>
      </w:pP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  <w:u w:val="single"/>
        </w:rPr>
      </w:pP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  <w:u w:val="single"/>
        </w:rPr>
      </w:pPr>
      <w:r w:rsidRPr="00E2444B">
        <w:rPr>
          <w:sz w:val="24"/>
          <w:szCs w:val="24"/>
          <w:u w:val="single"/>
        </w:rPr>
        <w:t>Возрастная иммунология и иммунный статус</w:t>
      </w:r>
    </w:p>
    <w:p w:rsidR="006E26AC" w:rsidRPr="00E2444B" w:rsidRDefault="006E26AC" w:rsidP="003D4DA7">
      <w:pPr>
        <w:tabs>
          <w:tab w:val="left" w:pos="284"/>
        </w:tabs>
        <w:ind w:left="360"/>
        <w:rPr>
          <w:sz w:val="24"/>
          <w:szCs w:val="24"/>
        </w:rPr>
      </w:pPr>
    </w:p>
    <w:p w:rsidR="006E26AC" w:rsidRPr="00E2444B" w:rsidRDefault="006E26AC" w:rsidP="007437D3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 w:rsidRPr="00E2444B">
        <w:rPr>
          <w:sz w:val="24"/>
          <w:szCs w:val="24"/>
        </w:rPr>
        <w:t>Внутриутробный период развития иммунной системы. Особенности строения и функционирования иммунной системы при рождении ребенка.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 w:rsidRPr="00E2444B">
        <w:rPr>
          <w:sz w:val="24"/>
          <w:szCs w:val="24"/>
        </w:rPr>
        <w:t>Иммунная система у детей (период новорожденности, раннего детства, подростковый возраст). Особенности строения, функционирования. Динамика развития.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 w:rsidRPr="00E2444B">
        <w:rPr>
          <w:sz w:val="24"/>
          <w:szCs w:val="24"/>
        </w:rPr>
        <w:t>Особенности строения и функционирования зрелой иммунной системы. Старческие изменения иммунитета.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Принципы и методы оценки иммунного статуса человека.</w:t>
      </w: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</w:rPr>
      </w:pP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</w:rPr>
      </w:pP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  <w:u w:val="single"/>
        </w:rPr>
      </w:pPr>
      <w:r w:rsidRPr="00E2444B">
        <w:rPr>
          <w:sz w:val="24"/>
          <w:szCs w:val="24"/>
          <w:u w:val="single"/>
        </w:rPr>
        <w:t>Иммуномодуляторы и вакцины</w:t>
      </w: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</w:rPr>
      </w:pP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 w:rsidRPr="00E2444B">
        <w:rPr>
          <w:sz w:val="24"/>
          <w:szCs w:val="24"/>
        </w:rPr>
        <w:t>Иммуносупрессивная терапия: фармакологические и нефармакологические методы, принципы, критерии эффективности.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13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Иммуностимулирующие средства Механизм действия. </w:t>
      </w:r>
      <w:r>
        <w:rPr>
          <w:sz w:val="24"/>
          <w:szCs w:val="24"/>
        </w:rPr>
        <w:t>Использование</w:t>
      </w:r>
      <w:r w:rsidRPr="00E2444B">
        <w:rPr>
          <w:sz w:val="24"/>
          <w:szCs w:val="24"/>
        </w:rPr>
        <w:t>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13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Основы цитокиновой терапии. Иммунорегуляторные пептиды (цитокины) как лекарственные препараты. Виды. </w:t>
      </w:r>
      <w:r>
        <w:rPr>
          <w:sz w:val="24"/>
          <w:szCs w:val="24"/>
        </w:rPr>
        <w:t>Использование</w:t>
      </w:r>
      <w:r w:rsidRPr="00E2444B">
        <w:rPr>
          <w:sz w:val="24"/>
          <w:szCs w:val="24"/>
        </w:rPr>
        <w:t>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13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Интерфероны. Классификация. Особенности биологического действия интерферонов различных типов. Препараты. Механизм действия.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13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Иммунорегуляторные пептиды (препараты тимического, костномозгового и др.  происхождения).  Препараты. </w:t>
      </w:r>
      <w:r>
        <w:rPr>
          <w:sz w:val="24"/>
          <w:szCs w:val="24"/>
        </w:rPr>
        <w:t>Использование</w:t>
      </w:r>
      <w:r w:rsidRPr="00E2444B">
        <w:rPr>
          <w:sz w:val="24"/>
          <w:szCs w:val="24"/>
        </w:rPr>
        <w:t>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134"/>
        </w:tabs>
        <w:rPr>
          <w:sz w:val="24"/>
          <w:szCs w:val="24"/>
        </w:rPr>
      </w:pPr>
      <w:r w:rsidRPr="00E2444B">
        <w:rPr>
          <w:sz w:val="24"/>
          <w:szCs w:val="24"/>
        </w:rPr>
        <w:t>Понятие о вакцинации. История развития. Цели и задачи вакцинации. Основные достижения иммунопрофилактики.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134"/>
        </w:tabs>
        <w:rPr>
          <w:sz w:val="24"/>
          <w:szCs w:val="24"/>
        </w:rPr>
      </w:pPr>
      <w:r w:rsidRPr="00E2444B">
        <w:rPr>
          <w:sz w:val="24"/>
          <w:szCs w:val="24"/>
        </w:rPr>
        <w:t xml:space="preserve">Виды и состав вакцин. Особенности формирования специфического иммунитета при использовании различных видов вакцин. 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13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Формирование иммунитета при первичной вакцинации и ревакцинации. Влияние компонентов вакцины и пути введения на формирование поствакцинального иммунитета. 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134"/>
        </w:tabs>
        <w:rPr>
          <w:sz w:val="24"/>
          <w:szCs w:val="24"/>
        </w:rPr>
      </w:pPr>
      <w:r w:rsidRPr="00E2444B">
        <w:rPr>
          <w:sz w:val="24"/>
          <w:szCs w:val="24"/>
        </w:rPr>
        <w:t>Проблема безопасности вакцин. Пути совершенствования вакцинных препаратов.</w:t>
      </w:r>
    </w:p>
    <w:p w:rsidR="006E26AC" w:rsidRPr="00E2444B" w:rsidRDefault="006E26AC" w:rsidP="003D4DA7">
      <w:pPr>
        <w:tabs>
          <w:tab w:val="left" w:pos="284"/>
          <w:tab w:val="num" w:pos="1134"/>
        </w:tabs>
        <w:ind w:left="360"/>
        <w:jc w:val="both"/>
        <w:rPr>
          <w:sz w:val="24"/>
          <w:szCs w:val="24"/>
        </w:rPr>
      </w:pPr>
    </w:p>
    <w:p w:rsidR="006E26AC" w:rsidRPr="00E2444B" w:rsidRDefault="006E26AC" w:rsidP="003D4DA7">
      <w:pPr>
        <w:tabs>
          <w:tab w:val="left" w:pos="284"/>
          <w:tab w:val="num" w:pos="1134"/>
        </w:tabs>
        <w:jc w:val="both"/>
        <w:rPr>
          <w:sz w:val="24"/>
          <w:szCs w:val="24"/>
          <w:u w:val="single"/>
        </w:rPr>
      </w:pPr>
      <w:r w:rsidRPr="00E2444B">
        <w:rPr>
          <w:sz w:val="24"/>
          <w:szCs w:val="24"/>
          <w:u w:val="single"/>
        </w:rPr>
        <w:t>Аллергические реакции</w:t>
      </w:r>
    </w:p>
    <w:p w:rsidR="006E26AC" w:rsidRPr="00E2444B" w:rsidRDefault="006E26AC" w:rsidP="003D4DA7">
      <w:pPr>
        <w:tabs>
          <w:tab w:val="left" w:pos="284"/>
          <w:tab w:val="num" w:pos="1134"/>
        </w:tabs>
        <w:ind w:left="360"/>
        <w:jc w:val="both"/>
        <w:rPr>
          <w:sz w:val="24"/>
          <w:szCs w:val="24"/>
        </w:rPr>
      </w:pP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Основные типы аллергических реакций. Иммунологическая сущность гиперчувствительности немед</w:t>
      </w:r>
      <w:r>
        <w:rPr>
          <w:sz w:val="24"/>
          <w:szCs w:val="24"/>
        </w:rPr>
        <w:t>ленного типа, замедленного типа</w:t>
      </w:r>
      <w:r w:rsidRPr="00E2444B">
        <w:rPr>
          <w:sz w:val="24"/>
          <w:szCs w:val="24"/>
        </w:rPr>
        <w:t>.</w:t>
      </w:r>
      <w:r>
        <w:rPr>
          <w:sz w:val="24"/>
          <w:szCs w:val="24"/>
        </w:rPr>
        <w:t xml:space="preserve"> Классификация Джелла-Кумбса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418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Аллергия как  проявление иммунопатологии. </w:t>
      </w:r>
      <w:r>
        <w:rPr>
          <w:sz w:val="24"/>
          <w:szCs w:val="24"/>
        </w:rPr>
        <w:t>Аллергены. Классификация.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418"/>
        </w:tabs>
        <w:jc w:val="both"/>
        <w:rPr>
          <w:sz w:val="24"/>
          <w:szCs w:val="24"/>
        </w:rPr>
      </w:pPr>
      <w:r w:rsidRPr="00E2444B">
        <w:rPr>
          <w:sz w:val="24"/>
          <w:szCs w:val="24"/>
          <w:lang w:val="en-US"/>
        </w:rPr>
        <w:t>IgE</w:t>
      </w:r>
      <w:r w:rsidRPr="00E2444B">
        <w:rPr>
          <w:sz w:val="24"/>
          <w:szCs w:val="24"/>
        </w:rPr>
        <w:t>-опосредованн</w:t>
      </w:r>
      <w:r>
        <w:rPr>
          <w:sz w:val="24"/>
          <w:szCs w:val="24"/>
        </w:rPr>
        <w:t>ая</w:t>
      </w:r>
      <w:r w:rsidRPr="00E2444B">
        <w:rPr>
          <w:sz w:val="24"/>
          <w:szCs w:val="24"/>
        </w:rPr>
        <w:t xml:space="preserve"> </w:t>
      </w:r>
      <w:r>
        <w:rPr>
          <w:sz w:val="24"/>
          <w:szCs w:val="24"/>
        </w:rPr>
        <w:t>аллергия</w:t>
      </w:r>
      <w:r w:rsidRPr="00E2444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Механизм. </w:t>
      </w:r>
      <w:r w:rsidRPr="00E2444B">
        <w:rPr>
          <w:sz w:val="24"/>
          <w:szCs w:val="24"/>
        </w:rPr>
        <w:t>Основные нозологические формы.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418"/>
        </w:tabs>
        <w:jc w:val="both"/>
        <w:rPr>
          <w:sz w:val="24"/>
          <w:szCs w:val="24"/>
        </w:rPr>
      </w:pPr>
      <w:r w:rsidRPr="00E2444B">
        <w:rPr>
          <w:sz w:val="24"/>
          <w:szCs w:val="24"/>
          <w:lang w:val="en-US"/>
        </w:rPr>
        <w:t>IgE</w:t>
      </w:r>
      <w:r w:rsidRPr="00E2444B">
        <w:rPr>
          <w:sz w:val="24"/>
          <w:szCs w:val="24"/>
        </w:rPr>
        <w:t xml:space="preserve">-зависимые аллергические реакции. Характеристика иммунологической стадии: этиология (виды аллергенов и их особенности). Цитотропность и рецепция </w:t>
      </w:r>
      <w:r w:rsidRPr="00E2444B">
        <w:rPr>
          <w:sz w:val="24"/>
          <w:szCs w:val="24"/>
          <w:lang w:val="en-US"/>
        </w:rPr>
        <w:t>IgE</w:t>
      </w:r>
      <w:r w:rsidRPr="00E2444B">
        <w:rPr>
          <w:sz w:val="24"/>
          <w:szCs w:val="24"/>
        </w:rPr>
        <w:t xml:space="preserve">. 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  <w:tab w:val="num" w:pos="1418"/>
        </w:tabs>
        <w:jc w:val="both"/>
        <w:rPr>
          <w:sz w:val="24"/>
          <w:szCs w:val="24"/>
        </w:rPr>
      </w:pPr>
      <w:r w:rsidRPr="00E2444B">
        <w:rPr>
          <w:sz w:val="24"/>
          <w:szCs w:val="24"/>
          <w:lang w:val="en-US"/>
        </w:rPr>
        <w:t>IgE</w:t>
      </w:r>
      <w:r w:rsidRPr="00E2444B">
        <w:rPr>
          <w:sz w:val="24"/>
          <w:szCs w:val="24"/>
        </w:rPr>
        <w:t>-зависимые реакции. Патохимическая стадия (медиаторы ранней и поздней фазы, их источники, механизмы образования, рецепторы, основные клинические эффекты).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 w:rsidRPr="00E2444B">
        <w:rPr>
          <w:sz w:val="24"/>
          <w:szCs w:val="24"/>
        </w:rPr>
        <w:t xml:space="preserve">Диагностика </w:t>
      </w:r>
      <w:r w:rsidRPr="00E2444B">
        <w:rPr>
          <w:sz w:val="24"/>
          <w:szCs w:val="24"/>
          <w:lang w:val="en-US"/>
        </w:rPr>
        <w:t>IgE</w:t>
      </w:r>
      <w:r w:rsidRPr="00E2444B">
        <w:rPr>
          <w:sz w:val="24"/>
          <w:szCs w:val="24"/>
        </w:rPr>
        <w:t xml:space="preserve">-зависимых заболеваний. 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Т-клеточная аллергия</w:t>
      </w:r>
      <w:r w:rsidRPr="00E2444B">
        <w:rPr>
          <w:sz w:val="24"/>
          <w:szCs w:val="24"/>
        </w:rPr>
        <w:t xml:space="preserve">. Патогенез. </w:t>
      </w:r>
      <w:r>
        <w:rPr>
          <w:sz w:val="24"/>
          <w:szCs w:val="24"/>
        </w:rPr>
        <w:t>Виды</w:t>
      </w:r>
      <w:r w:rsidRPr="00E2444B">
        <w:rPr>
          <w:sz w:val="24"/>
          <w:szCs w:val="24"/>
        </w:rPr>
        <w:t>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Методы диагностики </w:t>
      </w:r>
      <w:r>
        <w:rPr>
          <w:sz w:val="24"/>
          <w:szCs w:val="24"/>
        </w:rPr>
        <w:t>Т-клеточной аллергии</w:t>
      </w:r>
      <w:r w:rsidRPr="00E2444B">
        <w:rPr>
          <w:sz w:val="24"/>
          <w:szCs w:val="24"/>
        </w:rPr>
        <w:t>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Иммунокомплексные реакции. Местные и системные иммунокомплексные реакции. Роль иммунокомплексных реакций в развитии  заболеваний.</w:t>
      </w:r>
      <w:r>
        <w:rPr>
          <w:sz w:val="24"/>
          <w:szCs w:val="24"/>
        </w:rPr>
        <w:t xml:space="preserve"> Методы диагностики.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Цитотоксические аллергические реакции</w:t>
      </w:r>
      <w:r w:rsidRPr="00E2444B">
        <w:rPr>
          <w:sz w:val="24"/>
          <w:szCs w:val="24"/>
        </w:rPr>
        <w:t>. Патогенез. Методы количественного определения циркулирующих  иммунных комплексов.</w:t>
      </w: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</w:rPr>
      </w:pP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  <w:u w:val="single"/>
        </w:rPr>
      </w:pPr>
      <w:r w:rsidRPr="00E2444B">
        <w:rPr>
          <w:sz w:val="24"/>
          <w:szCs w:val="24"/>
          <w:u w:val="single"/>
        </w:rPr>
        <w:t>Иммунодефициты</w:t>
      </w: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</w:rPr>
      </w:pP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Иммунодефицитные состояния. Определение. Классификация. Принципы диагностики иммунодефицитных состояний.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Первичные иммунодефицитные состояния. Современное состояние проблемы. Классификация.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Первичные ИДС. Классификация. Особенности клинических проявлений. Признаки, настораживающие в отношении первичных ИДС.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Первичные ИДС Т-звена иммунитета. Виды. Механизмы повреждений.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Первичные ИДС В-клеточного звена. Виды. Механизмы повреждений.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Первичные ИДС системы комплемента. Виды. Механизмы.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Первичные ИДС системы фагоцитоза. Виды. Механизмы.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Возможности иммунореконструктивной, иммунозаместительной и иммуномодулирующей терапии первичных иммунодефицитов.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Вторичные ИДС. Классификация. Стадии развития ВИДС под действием экологического фактора.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 xml:space="preserve">Инфекции иммунной системы. ВИЧ-инфекция. Этиология. Патогенез. Клинические проявления. </w:t>
      </w:r>
    </w:p>
    <w:p w:rsidR="006E26AC" w:rsidRPr="00E2444B" w:rsidRDefault="006E26AC" w:rsidP="007437D3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ВИЧ-инфекция. Возможности лабораторной диагностики на различных стадиях ВИЧ и СПИД.</w:t>
      </w: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</w:rPr>
      </w:pP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  <w:u w:val="single"/>
        </w:rPr>
      </w:pPr>
      <w:r w:rsidRPr="00E2444B">
        <w:rPr>
          <w:sz w:val="24"/>
          <w:szCs w:val="24"/>
          <w:u w:val="single"/>
        </w:rPr>
        <w:t>Аутоиммунные заболевания</w:t>
      </w:r>
    </w:p>
    <w:p w:rsidR="006E26AC" w:rsidRPr="00E2444B" w:rsidRDefault="006E26AC" w:rsidP="003D4DA7">
      <w:pPr>
        <w:tabs>
          <w:tab w:val="left" w:pos="284"/>
        </w:tabs>
        <w:rPr>
          <w:sz w:val="24"/>
          <w:szCs w:val="24"/>
        </w:rPr>
      </w:pPr>
    </w:p>
    <w:p w:rsidR="006E26AC" w:rsidRDefault="006E26AC" w:rsidP="003D4DA7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 w:rsidRPr="00E2444B">
        <w:rPr>
          <w:sz w:val="24"/>
          <w:szCs w:val="24"/>
        </w:rPr>
        <w:t xml:space="preserve">Основные понятия аутоиммунитета. Критерии  </w:t>
      </w:r>
      <w:r>
        <w:rPr>
          <w:sz w:val="24"/>
          <w:szCs w:val="24"/>
        </w:rPr>
        <w:t>классификации</w:t>
      </w:r>
      <w:r w:rsidRPr="00E2444B">
        <w:rPr>
          <w:sz w:val="24"/>
          <w:szCs w:val="24"/>
        </w:rPr>
        <w:t xml:space="preserve"> аутоиммунных </w:t>
      </w:r>
    </w:p>
    <w:p w:rsidR="006E26AC" w:rsidRDefault="006E26AC" w:rsidP="00E33E4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2444B">
        <w:rPr>
          <w:sz w:val="24"/>
          <w:szCs w:val="24"/>
        </w:rPr>
        <w:t>заболеваний</w:t>
      </w:r>
      <w:r>
        <w:rPr>
          <w:sz w:val="24"/>
          <w:szCs w:val="24"/>
        </w:rPr>
        <w:t xml:space="preserve">, </w:t>
      </w:r>
      <w:r w:rsidRPr="00E2444B">
        <w:rPr>
          <w:sz w:val="24"/>
          <w:szCs w:val="24"/>
        </w:rPr>
        <w:t>механизмы аутоиммун</w:t>
      </w:r>
      <w:r>
        <w:rPr>
          <w:sz w:val="24"/>
          <w:szCs w:val="24"/>
        </w:rPr>
        <w:t>ных повреждений.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Системные аутоиммунные заболевания. Системная красная волчанка. Механизм</w:t>
      </w:r>
    </w:p>
    <w:p w:rsidR="006E26AC" w:rsidRDefault="006E26AC" w:rsidP="00E33E4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повреждений.</w:t>
      </w:r>
    </w:p>
    <w:p w:rsidR="006E26AC" w:rsidRDefault="006E26AC" w:rsidP="00E33E49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Ревматоидный артрит. Механизм повреждений. </w:t>
      </w:r>
    </w:p>
    <w:p w:rsidR="006E26AC" w:rsidRDefault="006E26AC" w:rsidP="00E33E49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Органоспецифические  аутоиммунные заболевания. Болезнь Грейвса. Тиреоидит </w:t>
      </w:r>
    </w:p>
    <w:p w:rsidR="006E26AC" w:rsidRDefault="006E26AC" w:rsidP="00E33E4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Хашимото. Механизм повреждений. Принципы диагностики.</w:t>
      </w:r>
    </w:p>
    <w:p w:rsidR="006E26AC" w:rsidRDefault="006E26AC" w:rsidP="004F5676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Органоспецифические  аутоиммунные заболевания. Сахарный диабет 1 типа. </w:t>
      </w:r>
    </w:p>
    <w:p w:rsidR="006E26AC" w:rsidRDefault="006E26AC" w:rsidP="00E33E4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Механизм повреждений. Принципы диагностики.</w:t>
      </w:r>
    </w:p>
    <w:p w:rsidR="006E26AC" w:rsidRDefault="006E26AC" w:rsidP="004F5676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 w:rsidRPr="00E2444B">
        <w:rPr>
          <w:sz w:val="24"/>
          <w:szCs w:val="24"/>
        </w:rPr>
        <w:t xml:space="preserve">Гипотезы развития аутоиммунных заболеваний. Роль инфекционных возбудителей </w:t>
      </w:r>
    </w:p>
    <w:p w:rsidR="006E26AC" w:rsidRPr="00E2444B" w:rsidRDefault="006E26AC" w:rsidP="00E33E4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2444B">
        <w:rPr>
          <w:sz w:val="24"/>
          <w:szCs w:val="24"/>
        </w:rPr>
        <w:t>в индукции аутоиммунных реакций.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Методы и</w:t>
      </w:r>
      <w:r w:rsidRPr="00E2444B">
        <w:rPr>
          <w:sz w:val="24"/>
          <w:szCs w:val="24"/>
        </w:rPr>
        <w:t>ммунодиагностик</w:t>
      </w:r>
      <w:r>
        <w:rPr>
          <w:sz w:val="24"/>
          <w:szCs w:val="24"/>
        </w:rPr>
        <w:t>и</w:t>
      </w:r>
      <w:r w:rsidRPr="00E2444B">
        <w:rPr>
          <w:sz w:val="24"/>
          <w:szCs w:val="24"/>
        </w:rPr>
        <w:t xml:space="preserve"> </w:t>
      </w:r>
      <w:r>
        <w:rPr>
          <w:sz w:val="24"/>
          <w:szCs w:val="24"/>
        </w:rPr>
        <w:t>при аутоиммунных заболеваниях</w:t>
      </w:r>
      <w:r w:rsidRPr="00E2444B">
        <w:rPr>
          <w:sz w:val="24"/>
          <w:szCs w:val="24"/>
        </w:rPr>
        <w:t xml:space="preserve">. </w:t>
      </w:r>
    </w:p>
    <w:p w:rsidR="006E26AC" w:rsidRPr="00E2444B" w:rsidRDefault="006E26AC" w:rsidP="003D4DA7">
      <w:pPr>
        <w:tabs>
          <w:tab w:val="left" w:pos="284"/>
        </w:tabs>
        <w:jc w:val="both"/>
        <w:rPr>
          <w:sz w:val="24"/>
          <w:szCs w:val="24"/>
        </w:rPr>
      </w:pPr>
    </w:p>
    <w:p w:rsidR="006E26AC" w:rsidRPr="00E2444B" w:rsidRDefault="006E26AC" w:rsidP="003D4DA7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E2444B">
        <w:rPr>
          <w:sz w:val="24"/>
          <w:szCs w:val="24"/>
          <w:u w:val="single"/>
        </w:rPr>
        <w:t>Трансплантационный иммунитет</w:t>
      </w:r>
    </w:p>
    <w:p w:rsidR="006E26AC" w:rsidRPr="00E2444B" w:rsidRDefault="006E26AC" w:rsidP="003D4DA7">
      <w:pPr>
        <w:tabs>
          <w:tab w:val="left" w:pos="284"/>
        </w:tabs>
        <w:jc w:val="both"/>
        <w:rPr>
          <w:sz w:val="24"/>
          <w:szCs w:val="24"/>
        </w:rPr>
      </w:pPr>
    </w:p>
    <w:p w:rsidR="006E26AC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E2444B">
        <w:rPr>
          <w:sz w:val="24"/>
          <w:szCs w:val="24"/>
        </w:rPr>
        <w:t>Трансплантационный иммунитет. Основные направления профилактики</w:t>
      </w:r>
    </w:p>
    <w:p w:rsidR="006E26AC" w:rsidRDefault="006E26AC" w:rsidP="00E33E4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2444B">
        <w:rPr>
          <w:sz w:val="24"/>
          <w:szCs w:val="24"/>
        </w:rPr>
        <w:t xml:space="preserve"> отторжения трансплантата.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Реакция отторжения трансплантата. Механизм.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Реакция трансплантат против хозяина. Механизм.</w:t>
      </w:r>
    </w:p>
    <w:p w:rsidR="006E26AC" w:rsidRPr="00E2444B" w:rsidRDefault="006E26AC" w:rsidP="003D4DA7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Подбор донора при транстплантации органов. Иммунные методы</w:t>
      </w:r>
      <w:r w:rsidRPr="00E2444B">
        <w:rPr>
          <w:sz w:val="24"/>
          <w:szCs w:val="24"/>
        </w:rPr>
        <w:t>.</w:t>
      </w:r>
    </w:p>
    <w:p w:rsidR="006E26AC" w:rsidRPr="00E2444B" w:rsidRDefault="006E26AC" w:rsidP="003D4DA7">
      <w:pPr>
        <w:tabs>
          <w:tab w:val="left" w:pos="284"/>
        </w:tabs>
        <w:ind w:left="360"/>
        <w:jc w:val="both"/>
        <w:rPr>
          <w:sz w:val="24"/>
          <w:szCs w:val="24"/>
        </w:rPr>
      </w:pPr>
    </w:p>
    <w:p w:rsidR="006E26AC" w:rsidRPr="00E2444B" w:rsidRDefault="006E26AC" w:rsidP="003D4DA7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E2444B">
        <w:rPr>
          <w:sz w:val="24"/>
          <w:szCs w:val="24"/>
          <w:u w:val="single"/>
        </w:rPr>
        <w:t>Лимфопролиферативные заболевания</w:t>
      </w:r>
    </w:p>
    <w:p w:rsidR="006E26AC" w:rsidRPr="00E2444B" w:rsidRDefault="006E26AC" w:rsidP="003D4DA7">
      <w:pPr>
        <w:tabs>
          <w:tab w:val="left" w:pos="284"/>
        </w:tabs>
        <w:jc w:val="both"/>
        <w:rPr>
          <w:sz w:val="24"/>
          <w:szCs w:val="24"/>
        </w:rPr>
      </w:pPr>
    </w:p>
    <w:p w:rsidR="006E26AC" w:rsidRDefault="006E26AC" w:rsidP="003D4DA7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 w:rsidRPr="00E2444B">
        <w:rPr>
          <w:sz w:val="24"/>
          <w:szCs w:val="24"/>
        </w:rPr>
        <w:t xml:space="preserve">Лимфопролиферативные процессы. Генетические перестройки и изменение </w:t>
      </w:r>
    </w:p>
    <w:p w:rsidR="006E26AC" w:rsidRDefault="006E26AC" w:rsidP="007437D3">
      <w:p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2444B">
        <w:rPr>
          <w:sz w:val="24"/>
          <w:szCs w:val="24"/>
        </w:rPr>
        <w:t xml:space="preserve">иммунных функций  лимфоидных клеток  при лимфопролиферативных </w:t>
      </w:r>
    </w:p>
    <w:p w:rsidR="006E26AC" w:rsidRDefault="006E26AC" w:rsidP="007437D3">
      <w:p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2444B">
        <w:rPr>
          <w:sz w:val="24"/>
          <w:szCs w:val="24"/>
        </w:rPr>
        <w:t>заболеваниях.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Лейкозы. Механизм пролиферации. Принципы диагностики.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Лимфомы. Механизм пролиферации. Принципы диагностики.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Миеломная болезнь. Механизм пролиферации. Принципы диагностики.</w:t>
      </w:r>
    </w:p>
    <w:p w:rsidR="006E26AC" w:rsidRDefault="006E26AC" w:rsidP="003D4DA7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Парапротеинемии и боелезни  легких и тяжелых цепей иммуноглобулинов. </w:t>
      </w:r>
    </w:p>
    <w:p w:rsidR="006E26AC" w:rsidRPr="00E2444B" w:rsidRDefault="006E26AC" w:rsidP="007437D3">
      <w:p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Механизм. Принципы диагностики.</w:t>
      </w:r>
    </w:p>
    <w:p w:rsidR="006E26AC" w:rsidRDefault="006E26AC" w:rsidP="00AD1B3E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 w:rsidRPr="00E2444B">
        <w:rPr>
          <w:sz w:val="24"/>
          <w:szCs w:val="24"/>
        </w:rPr>
        <w:t>Методы иммунодиагностики и иммунотерапии лимфопролиферативных</w:t>
      </w:r>
    </w:p>
    <w:p w:rsidR="006E26AC" w:rsidRDefault="006E26AC" w:rsidP="007437D3">
      <w:p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2444B">
        <w:rPr>
          <w:sz w:val="24"/>
          <w:szCs w:val="24"/>
        </w:rPr>
        <w:t>заболеваний.</w:t>
      </w:r>
    </w:p>
    <w:p w:rsidR="006E26AC" w:rsidRDefault="006E26AC" w:rsidP="007437D3">
      <w:pPr>
        <w:tabs>
          <w:tab w:val="left" w:pos="284"/>
          <w:tab w:val="num" w:pos="993"/>
        </w:tabs>
        <w:rPr>
          <w:sz w:val="24"/>
          <w:szCs w:val="24"/>
        </w:rPr>
      </w:pPr>
    </w:p>
    <w:p w:rsidR="006E26AC" w:rsidRDefault="006E26AC" w:rsidP="007437D3">
      <w:pPr>
        <w:tabs>
          <w:tab w:val="left" w:pos="284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Иммунология репродукции.</w:t>
      </w:r>
    </w:p>
    <w:p w:rsidR="006E26AC" w:rsidRDefault="006E26AC" w:rsidP="00AD1B3E">
      <w:pPr>
        <w:tabs>
          <w:tab w:val="left" w:pos="284"/>
          <w:tab w:val="num" w:pos="993"/>
        </w:tabs>
        <w:ind w:left="360"/>
        <w:rPr>
          <w:sz w:val="24"/>
          <w:szCs w:val="24"/>
        </w:rPr>
      </w:pPr>
    </w:p>
    <w:p w:rsidR="006E26AC" w:rsidRDefault="006E26AC" w:rsidP="00AD1B3E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Иммунология беременности. Роль трофобласта и плаценты. </w:t>
      </w:r>
    </w:p>
    <w:p w:rsidR="006E26AC" w:rsidRDefault="006E26AC" w:rsidP="00AD1B3E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Механизмы невынашивания беременности. Причины бесплодия.</w:t>
      </w:r>
    </w:p>
    <w:p w:rsidR="006E26AC" w:rsidRDefault="006E26AC" w:rsidP="00AD1B3E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Резус-конфликт в диаде мать-плод. Иммунный механизм. Диагностика.</w:t>
      </w:r>
    </w:p>
    <w:p w:rsidR="006E26AC" w:rsidRDefault="006E26AC" w:rsidP="007437D3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Причины мужского бесплодия. Механизмы.</w:t>
      </w:r>
    </w:p>
    <w:p w:rsidR="006E26AC" w:rsidRPr="00E2444B" w:rsidRDefault="006E26AC" w:rsidP="00AD1B3E">
      <w:pPr>
        <w:numPr>
          <w:ilvl w:val="0"/>
          <w:numId w:val="3"/>
        </w:numPr>
        <w:tabs>
          <w:tab w:val="left" w:pos="28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Причины женского бесплодия. Механизмы.</w:t>
      </w:r>
    </w:p>
    <w:p w:rsidR="006E26AC" w:rsidRPr="00E2444B" w:rsidRDefault="006E26AC" w:rsidP="003D4DA7">
      <w:pPr>
        <w:rPr>
          <w:sz w:val="24"/>
          <w:szCs w:val="24"/>
        </w:rPr>
      </w:pPr>
    </w:p>
    <w:p w:rsidR="006E26AC" w:rsidRDefault="006E26AC" w:rsidP="00AD1B3E">
      <w:pPr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6E26AC" w:rsidRDefault="006E26AC" w:rsidP="00AD1B3E">
      <w:pPr>
        <w:tabs>
          <w:tab w:val="left" w:pos="284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</w:t>
      </w:r>
    </w:p>
    <w:p w:rsidR="006E26AC" w:rsidRDefault="006E26AC" w:rsidP="00AD1B3E">
      <w:pPr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6E26AC" w:rsidRPr="00AD1B3E" w:rsidRDefault="006E26AC" w:rsidP="00AD1B3E">
      <w:pPr>
        <w:tabs>
          <w:tab w:val="left" w:pos="284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</w:p>
    <w:p w:rsidR="006E26AC" w:rsidRPr="00E2444B" w:rsidRDefault="006E26AC" w:rsidP="00AD1B3E">
      <w:pPr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6E26AC" w:rsidRPr="00E2444B" w:rsidRDefault="006E26AC" w:rsidP="00AD1B3E">
      <w:pPr>
        <w:tabs>
          <w:tab w:val="left" w:pos="284"/>
        </w:tabs>
        <w:jc w:val="both"/>
        <w:rPr>
          <w:sz w:val="24"/>
          <w:szCs w:val="24"/>
        </w:rPr>
      </w:pPr>
    </w:p>
    <w:p w:rsidR="006E26AC" w:rsidRPr="00E2444B" w:rsidRDefault="006E26AC">
      <w:pPr>
        <w:rPr>
          <w:sz w:val="24"/>
          <w:szCs w:val="24"/>
        </w:rPr>
      </w:pPr>
    </w:p>
    <w:sectPr w:rsidR="006E26AC" w:rsidRPr="00E2444B" w:rsidSect="0028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F5B"/>
    <w:multiLevelType w:val="hybridMultilevel"/>
    <w:tmpl w:val="E9B4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173EB4"/>
    <w:multiLevelType w:val="multilevel"/>
    <w:tmpl w:val="A8F8B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7EB70DF7"/>
    <w:multiLevelType w:val="hybridMultilevel"/>
    <w:tmpl w:val="C5223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DA7"/>
    <w:rsid w:val="0003246C"/>
    <w:rsid w:val="0028335C"/>
    <w:rsid w:val="003D4DA7"/>
    <w:rsid w:val="003E48E5"/>
    <w:rsid w:val="00456F38"/>
    <w:rsid w:val="00493B75"/>
    <w:rsid w:val="004F4077"/>
    <w:rsid w:val="004F5676"/>
    <w:rsid w:val="0055428F"/>
    <w:rsid w:val="005D06F0"/>
    <w:rsid w:val="006E26AC"/>
    <w:rsid w:val="007437D3"/>
    <w:rsid w:val="009E799F"/>
    <w:rsid w:val="00A82976"/>
    <w:rsid w:val="00AD1B3E"/>
    <w:rsid w:val="00E2444B"/>
    <w:rsid w:val="00E33E49"/>
    <w:rsid w:val="00EB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A7"/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6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6</Pages>
  <Words>1874</Words>
  <Characters>10686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bazhukovata</cp:lastModifiedBy>
  <cp:revision>7</cp:revision>
  <dcterms:created xsi:type="dcterms:W3CDTF">2014-10-24T06:27:00Z</dcterms:created>
  <dcterms:modified xsi:type="dcterms:W3CDTF">2014-12-08T07:09:00Z</dcterms:modified>
</cp:coreProperties>
</file>